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283A" w:rsidRPr="00CE280A" w14:paraId="15AC9D30" w14:textId="77777777" w:rsidTr="00C055E3">
        <w:tc>
          <w:tcPr>
            <w:tcW w:w="9016" w:type="dxa"/>
          </w:tcPr>
          <w:p w14:paraId="1DF32944" w14:textId="09A098AE" w:rsidR="006A283A" w:rsidRDefault="001A3E6D" w:rsidP="001A3E6D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A3E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Parish/Entity Name:</w:t>
            </w:r>
          </w:p>
          <w:p w14:paraId="40CB194A" w14:textId="77777777" w:rsidR="001A3E6D" w:rsidRPr="001A3E6D" w:rsidRDefault="001A3E6D" w:rsidP="001A3E6D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A5B2523" w14:textId="30AEC1FF" w:rsidR="004F2DB4" w:rsidRPr="00CE280A" w:rsidRDefault="004F2DB4" w:rsidP="001A3E6D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A283A" w:rsidRPr="00CE280A" w14:paraId="52317895" w14:textId="77777777" w:rsidTr="00C055E3">
        <w:tc>
          <w:tcPr>
            <w:tcW w:w="9016" w:type="dxa"/>
          </w:tcPr>
          <w:p w14:paraId="7EDFA296" w14:textId="25AE0D38" w:rsidR="006A283A" w:rsidRDefault="006A283A" w:rsidP="00C055E3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CE280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Safeguarding Provision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Agreement</w:t>
            </w:r>
          </w:p>
          <w:p w14:paraId="3F23A2B0" w14:textId="4002EE91" w:rsidR="00BC3CE9" w:rsidRDefault="00BC3CE9" w:rsidP="00BC3CE9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CE280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Hire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/Booking/Usage</w:t>
            </w:r>
            <w:r w:rsidRPr="00CE280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of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Parish/Entity Venues/Spaces</w:t>
            </w:r>
          </w:p>
          <w:p w14:paraId="646D5A63" w14:textId="77777777" w:rsidR="006A283A" w:rsidRPr="006A283A" w:rsidRDefault="006A283A" w:rsidP="00C055E3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A283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(To be attached or included in any Hire/Booking/Usage of any Church Premises by Religious and non-religious organisations for activities/programmes </w:t>
            </w:r>
            <w:proofErr w:type="gramStart"/>
            <w:r w:rsidRPr="006A283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etc. )</w:t>
            </w:r>
            <w:proofErr w:type="gramEnd"/>
          </w:p>
        </w:tc>
      </w:tr>
    </w:tbl>
    <w:p w14:paraId="4EEBC631" w14:textId="18AAE49C" w:rsidR="006A283A" w:rsidRPr="00796E2D" w:rsidRDefault="00131652" w:rsidP="006A283A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PARISH</w:t>
      </w:r>
      <w:r w:rsidR="00BC3CE9">
        <w:rPr>
          <w:rFonts w:asciiTheme="minorHAnsi" w:hAnsiTheme="minorHAnsi" w:cstheme="minorHAnsi"/>
          <w:color w:val="000000"/>
          <w:sz w:val="22"/>
          <w:szCs w:val="22"/>
        </w:rPr>
        <w:t>/ENTITY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NAME have</w:t>
      </w:r>
      <w:r w:rsidR="006A283A" w:rsidRPr="00796E2D">
        <w:rPr>
          <w:rFonts w:asciiTheme="minorHAnsi" w:hAnsiTheme="minorHAnsi" w:cstheme="minorHAnsi"/>
          <w:color w:val="000000"/>
          <w:sz w:val="22"/>
          <w:szCs w:val="22"/>
        </w:rPr>
        <w:t xml:space="preserve"> adopted the Church’s National Safeguarding Policy. </w:t>
      </w:r>
      <w:hyperlink r:id="rId7" w:history="1">
        <w:r w:rsidR="006A283A" w:rsidRPr="00796E2D">
          <w:rPr>
            <w:rStyle w:val="Hyperlink"/>
            <w:rFonts w:asciiTheme="minorHAnsi" w:hAnsiTheme="minorHAnsi" w:cstheme="minorHAnsi"/>
            <w:sz w:val="22"/>
            <w:szCs w:val="22"/>
          </w:rPr>
          <w:t>Safeguarding-Policy-final.pdf (catholic.org.nz)</w:t>
        </w:r>
      </w:hyperlink>
      <w:r w:rsidR="006A283A" w:rsidRPr="00796E2D">
        <w:rPr>
          <w:rFonts w:asciiTheme="minorHAnsi" w:hAnsiTheme="minorHAnsi" w:cstheme="minorHAnsi"/>
          <w:sz w:val="22"/>
          <w:szCs w:val="22"/>
        </w:rPr>
        <w:t xml:space="preserve"> which contain</w:t>
      </w:r>
      <w:r w:rsidR="00BC3CE9">
        <w:rPr>
          <w:rFonts w:asciiTheme="minorHAnsi" w:hAnsiTheme="minorHAnsi" w:cstheme="minorHAnsi"/>
          <w:sz w:val="22"/>
          <w:szCs w:val="22"/>
        </w:rPr>
        <w:t>s</w:t>
      </w:r>
      <w:r w:rsidR="006A283A" w:rsidRPr="00796E2D">
        <w:rPr>
          <w:rFonts w:asciiTheme="minorHAnsi" w:hAnsiTheme="minorHAnsi" w:cstheme="minorHAnsi"/>
          <w:sz w:val="22"/>
          <w:szCs w:val="22"/>
        </w:rPr>
        <w:t xml:space="preserve"> the following overarching policy commitments:</w:t>
      </w:r>
    </w:p>
    <w:p w14:paraId="461F2C61" w14:textId="0248A14B" w:rsidR="006A283A" w:rsidRPr="00796E2D" w:rsidRDefault="006A283A" w:rsidP="006A283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6E2D">
        <w:rPr>
          <w:rFonts w:asciiTheme="minorHAnsi" w:hAnsiTheme="minorHAnsi" w:cstheme="minorHAnsi"/>
          <w:sz w:val="22"/>
          <w:szCs w:val="22"/>
        </w:rPr>
        <w:t>Promoting a safe environment and culture of safeguarding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4F65244" w14:textId="5179F344" w:rsidR="006A283A" w:rsidRDefault="006A283A" w:rsidP="006A283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6E2D">
        <w:rPr>
          <w:rFonts w:asciiTheme="minorHAnsi" w:hAnsiTheme="minorHAnsi" w:cstheme="minorHAnsi"/>
          <w:sz w:val="22"/>
          <w:szCs w:val="22"/>
        </w:rPr>
        <w:t xml:space="preserve">Safely recruiting and supporting all those with any responsibility related to children, young </w:t>
      </w:r>
      <w:r w:rsidR="000853C2" w:rsidRPr="00796E2D">
        <w:rPr>
          <w:rFonts w:asciiTheme="minorHAnsi" w:hAnsiTheme="minorHAnsi" w:cstheme="minorHAnsi"/>
          <w:sz w:val="22"/>
          <w:szCs w:val="22"/>
        </w:rPr>
        <w:t>people,</w:t>
      </w:r>
      <w:r w:rsidRPr="00796E2D">
        <w:rPr>
          <w:rFonts w:asciiTheme="minorHAnsi" w:hAnsiTheme="minorHAnsi" w:cstheme="minorHAnsi"/>
          <w:sz w:val="22"/>
          <w:szCs w:val="22"/>
        </w:rPr>
        <w:t xml:space="preserve"> and vulnerable adults within the church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FE23DCC" w14:textId="2D1E901D" w:rsidR="006F3CAE" w:rsidRPr="00796E2D" w:rsidRDefault="0075490A" w:rsidP="006A283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Meeting </w:t>
      </w:r>
      <w:r w:rsidR="006F3CAE">
        <w:rPr>
          <w:rFonts w:asciiTheme="minorHAnsi" w:hAnsiTheme="minorHAnsi" w:cstheme="minorHAnsi"/>
          <w:sz w:val="22"/>
          <w:szCs w:val="22"/>
        </w:rPr>
        <w:t>Police Vetting requirements for events involving children, youth, vulnerable adults.</w:t>
      </w:r>
    </w:p>
    <w:p w14:paraId="68BECA0D" w14:textId="77777777" w:rsidR="006A283A" w:rsidRPr="00796E2D" w:rsidRDefault="006A283A" w:rsidP="006A283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6E2D">
        <w:rPr>
          <w:rFonts w:asciiTheme="minorHAnsi" w:hAnsiTheme="minorHAnsi" w:cstheme="minorHAnsi"/>
          <w:sz w:val="22"/>
          <w:szCs w:val="22"/>
        </w:rPr>
        <w:t>Responding promptly to every safeguarding concern or allegation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A5A3C45" w14:textId="32B76A32" w:rsidR="006A283A" w:rsidRDefault="006A283A" w:rsidP="006A283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6E2D">
        <w:rPr>
          <w:rFonts w:asciiTheme="minorHAnsi" w:hAnsiTheme="minorHAnsi" w:cstheme="minorHAnsi"/>
          <w:sz w:val="22"/>
          <w:szCs w:val="22"/>
        </w:rPr>
        <w:t>Responding to those that may pose a present risk to others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171DB34" w14:textId="16E8764D" w:rsidR="000853C2" w:rsidRPr="00796E2D" w:rsidRDefault="000853C2" w:rsidP="006A283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Having zero tolerance for all forms of abuse.</w:t>
      </w:r>
    </w:p>
    <w:p w14:paraId="72C72451" w14:textId="207B6B9D" w:rsidR="006A283A" w:rsidRDefault="0012689D" w:rsidP="006A283A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Parish and Catholic Entities </w:t>
      </w:r>
      <w:r w:rsidR="006A283A" w:rsidRPr="00796E2D">
        <w:rPr>
          <w:rFonts w:asciiTheme="minorHAnsi" w:hAnsiTheme="minorHAnsi" w:cstheme="minorHAnsi"/>
          <w:sz w:val="22"/>
          <w:szCs w:val="22"/>
        </w:rPr>
        <w:t xml:space="preserve">that work with children, young people and /or vulnerable adults, and hire or use </w:t>
      </w:r>
      <w:r w:rsidR="004F2DB4">
        <w:rPr>
          <w:rFonts w:asciiTheme="minorHAnsi" w:hAnsiTheme="minorHAnsi" w:cstheme="minorHAnsi"/>
          <w:sz w:val="22"/>
          <w:szCs w:val="22"/>
        </w:rPr>
        <w:t>any community</w:t>
      </w:r>
      <w:r w:rsidR="006A283A" w:rsidRPr="00796E2D">
        <w:rPr>
          <w:rFonts w:asciiTheme="minorHAnsi" w:hAnsiTheme="minorHAnsi" w:cstheme="minorHAnsi"/>
          <w:sz w:val="22"/>
          <w:szCs w:val="22"/>
        </w:rPr>
        <w:t xml:space="preserve"> premises, are required to ensure that they are </w:t>
      </w:r>
      <w:r w:rsidR="00131652" w:rsidRPr="00796E2D">
        <w:rPr>
          <w:rFonts w:asciiTheme="minorHAnsi" w:hAnsiTheme="minorHAnsi" w:cstheme="minorHAnsi"/>
          <w:sz w:val="22"/>
          <w:szCs w:val="22"/>
        </w:rPr>
        <w:t>always protected</w:t>
      </w:r>
      <w:r>
        <w:rPr>
          <w:rFonts w:asciiTheme="minorHAnsi" w:hAnsiTheme="minorHAnsi" w:cstheme="minorHAnsi"/>
          <w:sz w:val="22"/>
          <w:szCs w:val="22"/>
        </w:rPr>
        <w:t xml:space="preserve"> by upholding safeguarding </w:t>
      </w:r>
      <w:proofErr w:type="gramStart"/>
      <w:r>
        <w:rPr>
          <w:rFonts w:asciiTheme="minorHAnsi" w:hAnsiTheme="minorHAnsi" w:cstheme="minorHAnsi"/>
          <w:sz w:val="22"/>
          <w:szCs w:val="22"/>
        </w:rPr>
        <w:t>policies,  following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safeguarding guidelines and </w:t>
      </w:r>
      <w:r w:rsidR="006A283A" w:rsidRPr="00796E2D">
        <w:rPr>
          <w:rFonts w:asciiTheme="minorHAnsi" w:hAnsiTheme="minorHAnsi" w:cstheme="minorHAnsi"/>
          <w:sz w:val="22"/>
          <w:szCs w:val="22"/>
        </w:rPr>
        <w:t xml:space="preserve">by taking all reasonable steps to prevent injury, illness, </w:t>
      </w:r>
      <w:r w:rsidR="006F3CAE" w:rsidRPr="00796E2D">
        <w:rPr>
          <w:rFonts w:asciiTheme="minorHAnsi" w:hAnsiTheme="minorHAnsi" w:cstheme="minorHAnsi"/>
          <w:sz w:val="22"/>
          <w:szCs w:val="22"/>
        </w:rPr>
        <w:t>loss,</w:t>
      </w:r>
      <w:r w:rsidR="006A283A" w:rsidRPr="00796E2D">
        <w:rPr>
          <w:rFonts w:asciiTheme="minorHAnsi" w:hAnsiTheme="minorHAnsi" w:cstheme="minorHAnsi"/>
          <w:sz w:val="22"/>
          <w:szCs w:val="22"/>
        </w:rPr>
        <w:t xml:space="preserve"> or damage occurring.  </w:t>
      </w:r>
    </w:p>
    <w:p w14:paraId="5CC91E00" w14:textId="77777777" w:rsidR="006A283A" w:rsidRPr="006B75E1" w:rsidRDefault="006A283A" w:rsidP="006A283A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6B75E1">
        <w:rPr>
          <w:rFonts w:asciiTheme="minorHAnsi" w:hAnsiTheme="minorHAnsi" w:cstheme="minorHAnsi"/>
          <w:b/>
          <w:bCs/>
          <w:sz w:val="22"/>
          <w:szCs w:val="22"/>
        </w:rPr>
        <w:t xml:space="preserve">User of Premises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Safeguarding </w:t>
      </w:r>
      <w:r w:rsidRPr="006B75E1">
        <w:rPr>
          <w:rFonts w:asciiTheme="minorHAnsi" w:hAnsiTheme="minorHAnsi" w:cstheme="minorHAnsi"/>
          <w:b/>
          <w:bCs/>
          <w:sz w:val="22"/>
          <w:szCs w:val="22"/>
        </w:rPr>
        <w:t>Obligations:</w:t>
      </w:r>
    </w:p>
    <w:p w14:paraId="2A90D977" w14:textId="6B27DA45" w:rsidR="006A283A" w:rsidRPr="001A3E6D" w:rsidRDefault="0012689D" w:rsidP="006A283A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 a user you agree to </w:t>
      </w:r>
      <w:r w:rsidR="00BA21E3" w:rsidRPr="001A3E6D">
        <w:rPr>
          <w:rFonts w:asciiTheme="minorHAnsi" w:hAnsiTheme="minorHAnsi" w:cstheme="minorHAnsi"/>
          <w:sz w:val="22"/>
          <w:szCs w:val="22"/>
        </w:rPr>
        <w:t xml:space="preserve">adhere to the Church safeguarding expectations or provide evidence of procedures that align with them, </w:t>
      </w:r>
      <w:proofErr w:type="spellStart"/>
      <w:r w:rsidR="00BA21E3" w:rsidRPr="001A3E6D">
        <w:rPr>
          <w:rFonts w:asciiTheme="minorHAnsi" w:hAnsiTheme="minorHAnsi" w:cstheme="minorHAnsi"/>
          <w:sz w:val="22"/>
          <w:szCs w:val="22"/>
        </w:rPr>
        <w:t>ie</w:t>
      </w:r>
      <w:proofErr w:type="spellEnd"/>
      <w:r w:rsidR="00BA21E3" w:rsidRPr="001A3E6D">
        <w:rPr>
          <w:rFonts w:asciiTheme="minorHAnsi" w:hAnsiTheme="minorHAnsi" w:cstheme="minorHAnsi"/>
          <w:sz w:val="22"/>
          <w:szCs w:val="22"/>
        </w:rPr>
        <w:t xml:space="preserve">, users own safeguarding or child protection policy.  </w:t>
      </w:r>
      <w:bookmarkStart w:id="0" w:name="_Hlk94531804"/>
      <w:r w:rsidR="00BA21E3" w:rsidRPr="001A3E6D">
        <w:rPr>
          <w:rFonts w:asciiTheme="minorHAnsi" w:hAnsiTheme="minorHAnsi" w:cstheme="minorHAnsi"/>
          <w:sz w:val="22"/>
          <w:szCs w:val="22"/>
        </w:rPr>
        <w:t xml:space="preserve">   User is provided with a copy of the  T</w:t>
      </w:r>
      <w:r w:rsidR="006A283A" w:rsidRPr="001A3E6D">
        <w:rPr>
          <w:rFonts w:asciiTheme="minorHAnsi" w:hAnsiTheme="minorHAnsi" w:cstheme="minorHAnsi"/>
          <w:sz w:val="22"/>
          <w:szCs w:val="22"/>
        </w:rPr>
        <w:t>he Church</w:t>
      </w:r>
      <w:r w:rsidR="004208A6" w:rsidRPr="001A3E6D">
        <w:rPr>
          <w:rFonts w:asciiTheme="minorHAnsi" w:hAnsiTheme="minorHAnsi" w:cstheme="minorHAnsi"/>
          <w:sz w:val="22"/>
          <w:szCs w:val="22"/>
        </w:rPr>
        <w:t>’</w:t>
      </w:r>
      <w:r w:rsidR="006A283A" w:rsidRPr="001A3E6D">
        <w:rPr>
          <w:rFonts w:asciiTheme="minorHAnsi" w:hAnsiTheme="minorHAnsi" w:cstheme="minorHAnsi"/>
          <w:sz w:val="22"/>
          <w:szCs w:val="22"/>
        </w:rPr>
        <w:t>s National Safeguarding Policy and Guidelines</w:t>
      </w:r>
      <w:r w:rsidR="006F3CAE" w:rsidRPr="001A3E6D">
        <w:rPr>
          <w:rFonts w:asciiTheme="minorHAnsi" w:hAnsiTheme="minorHAnsi" w:cstheme="minorHAnsi"/>
          <w:sz w:val="22"/>
          <w:szCs w:val="22"/>
        </w:rPr>
        <w:t xml:space="preserve"> </w:t>
      </w:r>
      <w:r w:rsidR="006A283A" w:rsidRPr="001A3E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8" w:history="1">
        <w:r w:rsidR="006A283A" w:rsidRPr="001A3E6D">
          <w:rPr>
            <w:rStyle w:val="Hyperlink"/>
            <w:rFonts w:asciiTheme="minorHAnsi" w:hAnsiTheme="minorHAnsi" w:cstheme="minorHAnsi"/>
            <w:sz w:val="22"/>
            <w:szCs w:val="22"/>
          </w:rPr>
          <w:t>Safeguarding-Policy-final.pdf (catholic.org.nz)</w:t>
        </w:r>
      </w:hyperlink>
      <w:r w:rsidR="006A283A" w:rsidRPr="001A3E6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hyperlink r:id="rId9" w:history="1">
        <w:r w:rsidR="006A283A" w:rsidRPr="001A3E6D">
          <w:rPr>
            <w:rStyle w:val="Hyperlink"/>
            <w:rFonts w:asciiTheme="minorHAnsi" w:hAnsiTheme="minorHAnsi" w:cstheme="minorHAnsi"/>
            <w:sz w:val="22"/>
            <w:szCs w:val="22"/>
          </w:rPr>
          <w:t>National-Safeguarding-Guidelines-Oct-2018.pdf (catholic.org.nz)</w:t>
        </w:r>
      </w:hyperlink>
      <w:r w:rsidR="006A283A" w:rsidRPr="001A3E6D">
        <w:rPr>
          <w:rFonts w:asciiTheme="minorHAnsi" w:hAnsiTheme="minorHAnsi" w:cstheme="minorHAnsi"/>
          <w:sz w:val="22"/>
          <w:szCs w:val="22"/>
        </w:rPr>
        <w:t xml:space="preserve">. </w:t>
      </w:r>
      <w:bookmarkEnd w:id="0"/>
    </w:p>
    <w:p w14:paraId="4ED3D33F" w14:textId="732B241E" w:rsidR="006A283A" w:rsidRDefault="006A283A" w:rsidP="006A283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96E2D">
        <w:rPr>
          <w:rFonts w:asciiTheme="minorHAnsi" w:hAnsiTheme="minorHAnsi" w:cstheme="minorHAnsi"/>
          <w:sz w:val="22"/>
          <w:szCs w:val="22"/>
        </w:rPr>
        <w:t xml:space="preserve">The </w:t>
      </w:r>
      <w:r w:rsidR="00BC3CE9">
        <w:rPr>
          <w:rFonts w:asciiTheme="minorHAnsi" w:hAnsiTheme="minorHAnsi" w:cstheme="minorHAnsi"/>
          <w:sz w:val="22"/>
          <w:szCs w:val="22"/>
        </w:rPr>
        <w:t>Local Safeguarding Representative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96E2D">
        <w:rPr>
          <w:rFonts w:asciiTheme="minorHAnsi" w:hAnsiTheme="minorHAnsi" w:cstheme="minorHAnsi"/>
          <w:sz w:val="22"/>
          <w:szCs w:val="22"/>
        </w:rPr>
        <w:t>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31652">
        <w:rPr>
          <w:rFonts w:asciiTheme="minorHAnsi" w:hAnsiTheme="minorHAnsi" w:cstheme="minorHAnsi"/>
          <w:sz w:val="22"/>
          <w:szCs w:val="22"/>
        </w:rPr>
        <w:t>PARISH</w:t>
      </w:r>
      <w:r w:rsidR="00BC3CE9">
        <w:rPr>
          <w:rFonts w:asciiTheme="minorHAnsi" w:hAnsiTheme="minorHAnsi" w:cstheme="minorHAnsi"/>
          <w:sz w:val="22"/>
          <w:szCs w:val="22"/>
        </w:rPr>
        <w:t>/ENTITY</w:t>
      </w:r>
      <w:r w:rsidR="00131652">
        <w:rPr>
          <w:rFonts w:asciiTheme="minorHAnsi" w:hAnsiTheme="minorHAnsi" w:cstheme="minorHAnsi"/>
          <w:sz w:val="22"/>
          <w:szCs w:val="22"/>
        </w:rPr>
        <w:t xml:space="preserve"> NAME is</w:t>
      </w:r>
      <w:r w:rsidR="004F2DB4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0"/>
      </w:tblGrid>
      <w:tr w:rsidR="006A283A" w14:paraId="0972C5EE" w14:textId="77777777" w:rsidTr="006A283A">
        <w:trPr>
          <w:trHeight w:val="480"/>
        </w:trPr>
        <w:tc>
          <w:tcPr>
            <w:tcW w:w="8940" w:type="dxa"/>
          </w:tcPr>
          <w:p w14:paraId="2935A11E" w14:textId="7185000F" w:rsidR="006A283A" w:rsidRDefault="006A283A" w:rsidP="006A283A">
            <w:pPr>
              <w:pStyle w:val="NormalWeb"/>
              <w:ind w:left="-1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</w:p>
        </w:tc>
      </w:tr>
      <w:tr w:rsidR="006A283A" w14:paraId="55E58222" w14:textId="77777777" w:rsidTr="006A283A">
        <w:trPr>
          <w:trHeight w:val="510"/>
        </w:trPr>
        <w:tc>
          <w:tcPr>
            <w:tcW w:w="8940" w:type="dxa"/>
          </w:tcPr>
          <w:p w14:paraId="1ACA171D" w14:textId="7E5B62B7" w:rsidR="006A283A" w:rsidRDefault="006A283A" w:rsidP="006A283A">
            <w:pPr>
              <w:pStyle w:val="NormalWeb"/>
              <w:ind w:left="-1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</w:tr>
      <w:tr w:rsidR="006A283A" w14:paraId="46151E1D" w14:textId="77777777" w:rsidTr="006A283A">
        <w:trPr>
          <w:trHeight w:val="765"/>
        </w:trPr>
        <w:tc>
          <w:tcPr>
            <w:tcW w:w="8940" w:type="dxa"/>
          </w:tcPr>
          <w:p w14:paraId="4362F31B" w14:textId="77777777" w:rsidR="006A283A" w:rsidRDefault="006A283A" w:rsidP="006A283A">
            <w:pPr>
              <w:pStyle w:val="NormalWeb"/>
              <w:ind w:left="-1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Mobile: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96E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60F720A" w14:textId="33718011" w:rsidR="006A283A" w:rsidRDefault="006A283A" w:rsidP="006A283A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244ACEF0" w14:textId="64F1A0F5" w:rsidR="00901556" w:rsidRDefault="00901556" w:rsidP="006A283A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24B8B3B1" w14:textId="77777777" w:rsidR="00901556" w:rsidRDefault="00901556" w:rsidP="006A283A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7996D2E7" w14:textId="77777777" w:rsidR="006A283A" w:rsidRPr="004B2942" w:rsidRDefault="006A283A" w:rsidP="006A283A">
      <w:pPr>
        <w:pStyle w:val="NormalWeb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B2942">
        <w:rPr>
          <w:rFonts w:asciiTheme="minorHAnsi" w:hAnsiTheme="minorHAnsi" w:cstheme="minorHAnsi"/>
          <w:b/>
          <w:bCs/>
          <w:sz w:val="22"/>
          <w:szCs w:val="22"/>
          <w:u w:val="single"/>
        </w:rPr>
        <w:t>Declaration:</w:t>
      </w:r>
    </w:p>
    <w:p w14:paraId="2A25EFFD" w14:textId="3C7AA4DC" w:rsidR="006A283A" w:rsidRDefault="006A283A" w:rsidP="006A283A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confirm that our organisation has a</w:t>
      </w:r>
      <w:r w:rsidR="0012689D">
        <w:rPr>
          <w:rFonts w:asciiTheme="minorHAnsi" w:hAnsiTheme="minorHAnsi" w:cstheme="minorHAnsi"/>
          <w:sz w:val="22"/>
          <w:szCs w:val="22"/>
        </w:rPr>
        <w:t xml:space="preserve"> current S</w:t>
      </w:r>
      <w:r>
        <w:rPr>
          <w:rFonts w:asciiTheme="minorHAnsi" w:hAnsiTheme="minorHAnsi" w:cstheme="minorHAnsi"/>
          <w:sz w:val="22"/>
          <w:szCs w:val="22"/>
        </w:rPr>
        <w:t xml:space="preserve">afeguarding </w:t>
      </w:r>
      <w:r w:rsidR="00BA21E3">
        <w:rPr>
          <w:rFonts w:asciiTheme="minorHAnsi" w:hAnsiTheme="minorHAnsi" w:cstheme="minorHAnsi"/>
          <w:sz w:val="22"/>
          <w:szCs w:val="22"/>
        </w:rPr>
        <w:t xml:space="preserve">and/or Child Protection </w:t>
      </w:r>
      <w:r w:rsidR="0012689D">
        <w:rPr>
          <w:rFonts w:asciiTheme="minorHAnsi" w:hAnsiTheme="minorHAnsi" w:cstheme="minorHAnsi"/>
          <w:sz w:val="22"/>
          <w:szCs w:val="22"/>
        </w:rPr>
        <w:t xml:space="preserve">policy, statement or equivalent. </w:t>
      </w:r>
    </w:p>
    <w:p w14:paraId="0C74915C" w14:textId="77777777" w:rsidR="006A283A" w:rsidRDefault="006A283A" w:rsidP="006A283A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</w:t>
      </w:r>
    </w:p>
    <w:p w14:paraId="661CE17E" w14:textId="1CBC20C4" w:rsidR="006A283A" w:rsidRDefault="006A283A" w:rsidP="006A283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A3E6D">
        <w:rPr>
          <w:rFonts w:asciiTheme="minorHAnsi" w:hAnsiTheme="minorHAnsi" w:cstheme="minorHAnsi"/>
          <w:sz w:val="22"/>
          <w:szCs w:val="22"/>
        </w:rPr>
        <w:t xml:space="preserve">We confirm that we </w:t>
      </w:r>
      <w:r w:rsidR="00BA21E3" w:rsidRPr="001A3E6D">
        <w:rPr>
          <w:rFonts w:asciiTheme="minorHAnsi" w:hAnsiTheme="minorHAnsi" w:cstheme="minorHAnsi"/>
          <w:sz w:val="22"/>
          <w:szCs w:val="22"/>
        </w:rPr>
        <w:t xml:space="preserve">agree to adhere to the church safeguarding expectations. </w:t>
      </w:r>
      <w:r w:rsidRPr="001A3E6D">
        <w:rPr>
          <w:rFonts w:asciiTheme="minorHAnsi" w:hAnsiTheme="minorHAnsi" w:cstheme="minorHAnsi"/>
          <w:sz w:val="22"/>
          <w:szCs w:val="22"/>
        </w:rPr>
        <w:t>We understand that our booking agreement may be terminated in the event of failing to comply with the Safeguarding Policy we agreed to adopt.</w:t>
      </w:r>
    </w:p>
    <w:p w14:paraId="7D039ED3" w14:textId="77777777" w:rsidR="006A283A" w:rsidRDefault="006A283A" w:rsidP="006A283A">
      <w:pPr>
        <w:pStyle w:val="NormalWeb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5"/>
      </w:tblGrid>
      <w:tr w:rsidR="006A283A" w14:paraId="4C041D62" w14:textId="77777777" w:rsidTr="00C055E3">
        <w:trPr>
          <w:trHeight w:val="480"/>
        </w:trPr>
        <w:tc>
          <w:tcPr>
            <w:tcW w:w="8925" w:type="dxa"/>
          </w:tcPr>
          <w:p w14:paraId="0EF0EEC1" w14:textId="77777777" w:rsidR="006A283A" w:rsidRDefault="006A283A" w:rsidP="00C055E3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Signed:</w:t>
            </w:r>
          </w:p>
        </w:tc>
      </w:tr>
      <w:tr w:rsidR="006A283A" w14:paraId="643E000F" w14:textId="77777777" w:rsidTr="00C055E3">
        <w:trPr>
          <w:trHeight w:val="510"/>
        </w:trPr>
        <w:tc>
          <w:tcPr>
            <w:tcW w:w="8925" w:type="dxa"/>
          </w:tcPr>
          <w:p w14:paraId="54E80614" w14:textId="77777777" w:rsidR="006A283A" w:rsidRDefault="006A283A" w:rsidP="00C055E3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Print Name:</w:t>
            </w:r>
          </w:p>
        </w:tc>
      </w:tr>
      <w:tr w:rsidR="006A283A" w14:paraId="2C112E5A" w14:textId="77777777" w:rsidTr="00C055E3">
        <w:trPr>
          <w:trHeight w:val="510"/>
        </w:trPr>
        <w:tc>
          <w:tcPr>
            <w:tcW w:w="8925" w:type="dxa"/>
          </w:tcPr>
          <w:p w14:paraId="399534A3" w14:textId="77777777" w:rsidR="006A283A" w:rsidRDefault="006A283A" w:rsidP="00C055E3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Role:</w:t>
            </w:r>
          </w:p>
        </w:tc>
      </w:tr>
      <w:tr w:rsidR="006A283A" w14:paraId="75A4E40D" w14:textId="77777777" w:rsidTr="00C055E3">
        <w:trPr>
          <w:trHeight w:val="540"/>
        </w:trPr>
        <w:tc>
          <w:tcPr>
            <w:tcW w:w="8925" w:type="dxa"/>
          </w:tcPr>
          <w:p w14:paraId="2A2C0412" w14:textId="77777777" w:rsidR="006A283A" w:rsidRDefault="006A283A" w:rsidP="00C055E3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 behalf of (Organisation Name): </w:t>
            </w:r>
          </w:p>
        </w:tc>
      </w:tr>
      <w:tr w:rsidR="006A283A" w14:paraId="5F101B5D" w14:textId="77777777" w:rsidTr="00C055E3">
        <w:trPr>
          <w:trHeight w:val="855"/>
        </w:trPr>
        <w:tc>
          <w:tcPr>
            <w:tcW w:w="8925" w:type="dxa"/>
          </w:tcPr>
          <w:p w14:paraId="51CDCBCB" w14:textId="77777777" w:rsidR="006A283A" w:rsidRDefault="006A283A" w:rsidP="00C055E3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</w:tbl>
    <w:p w14:paraId="07F698DA" w14:textId="77777777" w:rsidR="006A283A" w:rsidRDefault="006A283A" w:rsidP="006A283A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2234CBFB" w14:textId="1A52A369" w:rsidR="00661219" w:rsidRDefault="006A283A" w:rsidP="006A283A">
      <w:r w:rsidRPr="004B2942">
        <w:rPr>
          <w:rFonts w:cstheme="minorHAnsi"/>
          <w:b/>
          <w:bCs/>
        </w:rPr>
        <w:t>Please sign two copies; one to be retained by the church, and one by the organisation.</w:t>
      </w:r>
    </w:p>
    <w:sectPr w:rsidR="0066121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41825" w14:textId="77777777" w:rsidR="002E79FC" w:rsidRDefault="002E79FC" w:rsidP="002E79FC">
      <w:pPr>
        <w:spacing w:after="0" w:line="240" w:lineRule="auto"/>
      </w:pPr>
      <w:r>
        <w:separator/>
      </w:r>
    </w:p>
  </w:endnote>
  <w:endnote w:type="continuationSeparator" w:id="0">
    <w:p w14:paraId="5E0D5E35" w14:textId="77777777" w:rsidR="002E79FC" w:rsidRDefault="002E79FC" w:rsidP="002E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DE3B" w14:textId="2BE1F513" w:rsidR="002E79FC" w:rsidRDefault="002E79FC">
    <w:pPr>
      <w:pStyle w:val="Footer"/>
    </w:pPr>
    <w:r>
      <w:t xml:space="preserve">CDOC </w:t>
    </w:r>
    <w:r>
      <w:tab/>
    </w:r>
    <w:r>
      <w:tab/>
      <w:t>2022-0</w:t>
    </w:r>
    <w:r w:rsidR="004F2DB4">
      <w:t>9</w:t>
    </w:r>
    <w:r>
      <w:tab/>
    </w:r>
  </w:p>
  <w:p w14:paraId="34FF7813" w14:textId="77777777" w:rsidR="002E79FC" w:rsidRDefault="002E7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2763C" w14:textId="77777777" w:rsidR="002E79FC" w:rsidRDefault="002E79FC" w:rsidP="002E79FC">
      <w:pPr>
        <w:spacing w:after="0" w:line="240" w:lineRule="auto"/>
      </w:pPr>
      <w:r>
        <w:separator/>
      </w:r>
    </w:p>
  </w:footnote>
  <w:footnote w:type="continuationSeparator" w:id="0">
    <w:p w14:paraId="75D6D550" w14:textId="77777777" w:rsidR="002E79FC" w:rsidRDefault="002E79FC" w:rsidP="002E7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32C8" w14:textId="6399D16B" w:rsidR="00653C60" w:rsidRDefault="00653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151BC"/>
    <w:multiLevelType w:val="hybridMultilevel"/>
    <w:tmpl w:val="B98227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31B45"/>
    <w:multiLevelType w:val="hybridMultilevel"/>
    <w:tmpl w:val="A2981B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335718">
    <w:abstractNumId w:val="1"/>
  </w:num>
  <w:num w:numId="2" w16cid:durableId="921178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3A"/>
    <w:rsid w:val="000853C2"/>
    <w:rsid w:val="0012689D"/>
    <w:rsid w:val="00131652"/>
    <w:rsid w:val="001A3E6D"/>
    <w:rsid w:val="002E79FC"/>
    <w:rsid w:val="004208A6"/>
    <w:rsid w:val="004309A5"/>
    <w:rsid w:val="00496B1D"/>
    <w:rsid w:val="004F2DB4"/>
    <w:rsid w:val="00552DEF"/>
    <w:rsid w:val="00653C60"/>
    <w:rsid w:val="00661219"/>
    <w:rsid w:val="006A283A"/>
    <w:rsid w:val="006F3CAE"/>
    <w:rsid w:val="0075490A"/>
    <w:rsid w:val="00901556"/>
    <w:rsid w:val="00BA21E3"/>
    <w:rsid w:val="00BC3CE9"/>
    <w:rsid w:val="00FA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73CBF7"/>
  <w15:chartTrackingRefBased/>
  <w15:docId w15:val="{805C0501-12BA-4901-B56B-E12C3E10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83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39"/>
    <w:rsid w:val="006A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9FC"/>
  </w:style>
  <w:style w:type="paragraph" w:styleId="Footer">
    <w:name w:val="footer"/>
    <w:basedOn w:val="Normal"/>
    <w:link w:val="FooterChar"/>
    <w:uiPriority w:val="99"/>
    <w:unhideWhenUsed/>
    <w:rsid w:val="002E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9FC"/>
  </w:style>
  <w:style w:type="character" w:styleId="UnresolvedMention">
    <w:name w:val="Unresolved Mention"/>
    <w:basedOn w:val="DefaultParagraphFont"/>
    <w:uiPriority w:val="99"/>
    <w:semiHidden/>
    <w:unhideWhenUsed/>
    <w:rsid w:val="002E7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guarding.catholic.org.nz/wp-content/uploads/2019/09/Safeguarding-Policy-final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afeguarding.catholic.org.nz/wp-content/uploads/2019/09/Safeguarding-Policy-fina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afeguarding.catholic.org.nz/wp-content/uploads/2018/11/National-Safeguarding-Guidelines-Oct-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Clodagh Ward</dc:creator>
  <cp:keywords/>
  <dc:description/>
  <cp:lastModifiedBy>Clodagh Ward</cp:lastModifiedBy>
  <cp:revision>2</cp:revision>
  <cp:lastPrinted>2023-11-27T00:05:00Z</cp:lastPrinted>
  <dcterms:created xsi:type="dcterms:W3CDTF">2023-11-28T01:09:00Z</dcterms:created>
  <dcterms:modified xsi:type="dcterms:W3CDTF">2023-11-28T01:09:00Z</dcterms:modified>
</cp:coreProperties>
</file>